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026" w:rsidRDefault="00995DB3" w:rsidP="0096602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AMI 2O1</w:t>
      </w:r>
      <w:r w:rsidR="0096602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B199E">
        <w:rPr>
          <w:rFonts w:ascii="Times New Roman" w:hAnsi="Times New Roman" w:cs="Times New Roman"/>
          <w:b/>
          <w:sz w:val="28"/>
          <w:szCs w:val="28"/>
        </w:rPr>
        <w:t>RHYTHM CHART ASSIGNMENT</w:t>
      </w:r>
    </w:p>
    <w:p w:rsidR="005706AD" w:rsidRDefault="005706AD" w:rsidP="00FF70D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5706AD" w:rsidRDefault="00E60288" w:rsidP="005706A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[</w:t>
      </w:r>
      <w:r w:rsidR="005706AD">
        <w:rPr>
          <w:rFonts w:ascii="Times New Roman" w:hAnsi="Times New Roman" w:cs="Times New Roman"/>
          <w:b/>
          <w:sz w:val="28"/>
          <w:szCs w:val="28"/>
        </w:rPr>
        <w:t>Thi</w:t>
      </w:r>
      <w:r w:rsidR="00201DB3">
        <w:rPr>
          <w:rFonts w:ascii="Times New Roman" w:hAnsi="Times New Roman" w:cs="Times New Roman"/>
          <w:b/>
          <w:sz w:val="28"/>
          <w:szCs w:val="28"/>
        </w:rPr>
        <w:t>s assignment will be prepared as a</w:t>
      </w:r>
      <w:r w:rsidR="005706AD">
        <w:rPr>
          <w:rFonts w:ascii="Times New Roman" w:hAnsi="Times New Roman" w:cs="Times New Roman"/>
          <w:b/>
          <w:sz w:val="28"/>
          <w:szCs w:val="28"/>
        </w:rPr>
        <w:t xml:space="preserve"> video and </w:t>
      </w:r>
      <w:r w:rsidR="005706AD" w:rsidRPr="00990396">
        <w:rPr>
          <w:rFonts w:ascii="Times New Roman" w:hAnsi="Times New Roman" w:cs="Times New Roman"/>
          <w:b/>
          <w:sz w:val="28"/>
          <w:szCs w:val="28"/>
          <w:u w:val="single"/>
        </w:rPr>
        <w:t>shared</w:t>
      </w:r>
      <w:r w:rsidR="005706AD">
        <w:rPr>
          <w:rFonts w:ascii="Times New Roman" w:hAnsi="Times New Roman" w:cs="Times New Roman"/>
          <w:b/>
          <w:sz w:val="28"/>
          <w:szCs w:val="28"/>
        </w:rPr>
        <w:t xml:space="preserve"> on GOOGLE DRIVE.</w:t>
      </w:r>
      <w:r>
        <w:rPr>
          <w:rFonts w:ascii="Times New Roman" w:hAnsi="Times New Roman" w:cs="Times New Roman"/>
          <w:b/>
          <w:sz w:val="28"/>
          <w:szCs w:val="28"/>
        </w:rPr>
        <w:t>]</w:t>
      </w:r>
    </w:p>
    <w:p w:rsidR="00E77B3A" w:rsidRDefault="00E77B3A" w:rsidP="00E77B3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[</w:t>
      </w:r>
      <w:r w:rsidRPr="00E77B3A">
        <w:rPr>
          <w:rFonts w:ascii="Times New Roman" w:hAnsi="Times New Roman" w:cs="Times New Roman"/>
          <w:b/>
          <w:sz w:val="28"/>
          <w:szCs w:val="28"/>
          <w:u w:val="single"/>
        </w:rPr>
        <w:t>SUBMIT THIS RUBRIC</w:t>
      </w:r>
      <w:r>
        <w:rPr>
          <w:rFonts w:ascii="Times New Roman" w:hAnsi="Times New Roman" w:cs="Times New Roman"/>
          <w:b/>
          <w:sz w:val="28"/>
          <w:szCs w:val="28"/>
        </w:rPr>
        <w:t>:  turnitin.com]</w:t>
      </w:r>
    </w:p>
    <w:p w:rsidR="00966026" w:rsidRDefault="00966026" w:rsidP="0096602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</w:tblGrid>
      <w:tr w:rsidR="003857D3" w:rsidTr="00646675">
        <w:tc>
          <w:tcPr>
            <w:tcW w:w="2972" w:type="dxa"/>
          </w:tcPr>
          <w:p w:rsidR="003857D3" w:rsidRDefault="003857D3" w:rsidP="0064667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THINKING</w:t>
            </w:r>
          </w:p>
        </w:tc>
      </w:tr>
      <w:tr w:rsidR="003857D3" w:rsidTr="00646675">
        <w:tc>
          <w:tcPr>
            <w:tcW w:w="2972" w:type="dxa"/>
          </w:tcPr>
          <w:p w:rsidR="003857D3" w:rsidRDefault="00027065" w:rsidP="0064667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/20</w:t>
            </w:r>
          </w:p>
        </w:tc>
      </w:tr>
    </w:tbl>
    <w:p w:rsidR="003857D3" w:rsidRDefault="003857D3" w:rsidP="003857D3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3857D3" w:rsidRDefault="00EB199E" w:rsidP="00FF70D4">
      <w:pPr>
        <w:pStyle w:val="NoSpacing"/>
        <w:tabs>
          <w:tab w:val="left" w:pos="7065"/>
        </w:tabs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Determine the time signature of a rhythm pattern:</w:t>
      </w:r>
      <w:r w:rsidR="00FF70D4">
        <w:rPr>
          <w:rFonts w:ascii="Times New Roman" w:hAnsi="Times New Roman" w:cs="Times New Roman"/>
          <w:sz w:val="28"/>
          <w:szCs w:val="28"/>
        </w:rPr>
        <w:tab/>
      </w:r>
    </w:p>
    <w:p w:rsidR="00FF70D4" w:rsidRDefault="00FF70D4" w:rsidP="00995DB3">
      <w:pPr>
        <w:pStyle w:val="NoSpacing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F70D4" w:rsidRDefault="00995DB3" w:rsidP="00995DB3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CA"/>
        </w:rPr>
        <w:drawing>
          <wp:inline distT="0" distB="0" distL="0" distR="0">
            <wp:extent cx="6675120" cy="320998"/>
            <wp:effectExtent l="0" t="0" r="0" b="31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120" cy="320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0D4" w:rsidRDefault="00FF70D4" w:rsidP="00FF70D4">
      <w:pPr>
        <w:pStyle w:val="NoSpacing"/>
        <w:ind w:left="-180"/>
        <w:rPr>
          <w:rFonts w:ascii="Times New Roman" w:hAnsi="Times New Roman" w:cs="Times New Roman"/>
          <w:sz w:val="28"/>
          <w:szCs w:val="28"/>
        </w:rPr>
      </w:pPr>
    </w:p>
    <w:p w:rsidR="00FF70D4" w:rsidRDefault="00FF70D4" w:rsidP="00FF70D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F70D4" w:rsidRDefault="00FF70D4" w:rsidP="00FF70D4">
      <w:pPr>
        <w:pStyle w:val="NoSpacing"/>
        <w:ind w:left="-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62293" w:rsidRPr="00662293">
        <w:rPr>
          <w:rFonts w:ascii="Times New Roman" w:hAnsi="Times New Roman" w:cs="Times New Roman"/>
          <w:sz w:val="28"/>
          <w:szCs w:val="28"/>
        </w:rPr>
        <w:t xml:space="preserve"> </w:t>
      </w:r>
      <w:r w:rsidR="00995DB3">
        <w:rPr>
          <w:rFonts w:ascii="Times New Roman" w:hAnsi="Times New Roman" w:cs="Times New Roman"/>
          <w:noProof/>
          <w:sz w:val="28"/>
          <w:szCs w:val="28"/>
          <w:lang w:eastAsia="en-CA"/>
        </w:rPr>
        <w:drawing>
          <wp:inline distT="0" distB="0" distL="0" distR="0" wp14:anchorId="026841F5" wp14:editId="74B6FE69">
            <wp:extent cx="6675120" cy="41973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120" cy="41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DB3" w:rsidRDefault="00995DB3" w:rsidP="00FF70D4">
      <w:pPr>
        <w:pStyle w:val="NoSpacing"/>
        <w:ind w:left="-540"/>
        <w:rPr>
          <w:rFonts w:ascii="Times New Roman" w:hAnsi="Times New Roman" w:cs="Times New Roman"/>
          <w:sz w:val="28"/>
          <w:szCs w:val="28"/>
        </w:rPr>
      </w:pPr>
    </w:p>
    <w:p w:rsidR="00FF70D4" w:rsidRDefault="00FF70D4" w:rsidP="00FF70D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F70D4" w:rsidRDefault="00FF70D4" w:rsidP="00FF70D4">
      <w:pPr>
        <w:pStyle w:val="NoSpacing"/>
        <w:ind w:left="-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62293" w:rsidRPr="00662293">
        <w:rPr>
          <w:rFonts w:ascii="Times New Roman" w:hAnsi="Times New Roman" w:cs="Times New Roman"/>
          <w:sz w:val="28"/>
          <w:szCs w:val="28"/>
        </w:rPr>
        <w:t xml:space="preserve"> </w:t>
      </w:r>
      <w:r w:rsidR="00995DB3">
        <w:rPr>
          <w:rFonts w:ascii="Times New Roman" w:hAnsi="Times New Roman" w:cs="Times New Roman"/>
          <w:noProof/>
          <w:sz w:val="28"/>
          <w:szCs w:val="28"/>
          <w:lang w:eastAsia="en-CA"/>
        </w:rPr>
        <w:drawing>
          <wp:inline distT="0" distB="0" distL="0" distR="0">
            <wp:extent cx="6675120" cy="362152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120" cy="362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99E" w:rsidRDefault="00EB199E" w:rsidP="00FF70D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B199E" w:rsidRDefault="00EB199E" w:rsidP="00E60288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Identify the simplest looking measure.</w:t>
      </w:r>
    </w:p>
    <w:p w:rsidR="00EB199E" w:rsidRDefault="00EB199E" w:rsidP="00E60288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Analyse the note durations in the measure.</w:t>
      </w:r>
    </w:p>
    <w:p w:rsidR="00EB199E" w:rsidRDefault="00EB199E" w:rsidP="00E60288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Explain the time signature.</w:t>
      </w:r>
    </w:p>
    <w:p w:rsidR="00EB199E" w:rsidRDefault="00EB199E" w:rsidP="00E60288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Choose the conducting pattern.</w:t>
      </w:r>
    </w:p>
    <w:p w:rsidR="003857D3" w:rsidRDefault="003857D3" w:rsidP="00FF70D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0"/>
      </w:tblGrid>
      <w:tr w:rsidR="005706AD" w:rsidTr="005706AD">
        <w:tc>
          <w:tcPr>
            <w:tcW w:w="5070" w:type="dxa"/>
          </w:tcPr>
          <w:p w:rsidR="005706AD" w:rsidRDefault="005706AD" w:rsidP="0096602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KNOWLEDGE &amp; UNDERSTANDING</w:t>
            </w:r>
          </w:p>
        </w:tc>
      </w:tr>
      <w:tr w:rsidR="005706AD" w:rsidTr="005706AD">
        <w:tc>
          <w:tcPr>
            <w:tcW w:w="5070" w:type="dxa"/>
          </w:tcPr>
          <w:p w:rsidR="005706AD" w:rsidRDefault="00027065" w:rsidP="0096602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/20</w:t>
            </w:r>
          </w:p>
        </w:tc>
      </w:tr>
    </w:tbl>
    <w:p w:rsidR="00966026" w:rsidRPr="005706AD" w:rsidRDefault="00966026" w:rsidP="005706A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706AD" w:rsidRPr="005706AD" w:rsidRDefault="00EB199E" w:rsidP="005706A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Research the meaning of time signature and give the source of your information.</w:t>
      </w:r>
    </w:p>
    <w:p w:rsidR="003857D3" w:rsidRDefault="003857D3" w:rsidP="005706AD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</w:tblGrid>
      <w:tr w:rsidR="005706AD" w:rsidTr="00646675">
        <w:tc>
          <w:tcPr>
            <w:tcW w:w="2972" w:type="dxa"/>
          </w:tcPr>
          <w:p w:rsidR="005706AD" w:rsidRDefault="005706AD" w:rsidP="0064667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APPLICATION</w:t>
            </w:r>
          </w:p>
        </w:tc>
      </w:tr>
      <w:tr w:rsidR="005706AD" w:rsidTr="00646675">
        <w:tc>
          <w:tcPr>
            <w:tcW w:w="2972" w:type="dxa"/>
          </w:tcPr>
          <w:p w:rsidR="00F525F0" w:rsidRDefault="00EB199E" w:rsidP="00F525F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/10  +  /10 +  /10</w:t>
            </w:r>
          </w:p>
        </w:tc>
      </w:tr>
    </w:tbl>
    <w:p w:rsidR="005706AD" w:rsidRDefault="005706AD" w:rsidP="005706AD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966026" w:rsidRPr="00EB199E" w:rsidRDefault="00092B70" w:rsidP="00EB199E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Apply understanding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of  </w:t>
      </w:r>
      <w:r w:rsidR="00EB199E">
        <w:rPr>
          <w:rFonts w:ascii="Times New Roman" w:hAnsi="Times New Roman" w:cs="Times New Roman"/>
          <w:sz w:val="28"/>
          <w:szCs w:val="28"/>
        </w:rPr>
        <w:t>time</w:t>
      </w:r>
      <w:proofErr w:type="gramEnd"/>
      <w:r w:rsidR="00EB199E">
        <w:rPr>
          <w:rFonts w:ascii="Times New Roman" w:hAnsi="Times New Roman" w:cs="Times New Roman"/>
          <w:sz w:val="28"/>
          <w:szCs w:val="28"/>
        </w:rPr>
        <w:t xml:space="preserve"> signature and the related conducting pattern to each of three rhythm  patterns.</w:t>
      </w:r>
    </w:p>
    <w:p w:rsidR="00EB199E" w:rsidRDefault="00EB199E" w:rsidP="00FF70D4">
      <w:pPr>
        <w:pStyle w:val="NoSpacing"/>
        <w:ind w:left="72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</w:tblGrid>
      <w:tr w:rsidR="00966026" w:rsidTr="00646675">
        <w:tc>
          <w:tcPr>
            <w:tcW w:w="2972" w:type="dxa"/>
          </w:tcPr>
          <w:p w:rsidR="00966026" w:rsidRDefault="00966026" w:rsidP="0064667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COMMUNICATION</w:t>
            </w:r>
          </w:p>
        </w:tc>
      </w:tr>
      <w:tr w:rsidR="00966026" w:rsidTr="00646675">
        <w:tc>
          <w:tcPr>
            <w:tcW w:w="2972" w:type="dxa"/>
          </w:tcPr>
          <w:p w:rsidR="00966026" w:rsidRDefault="00F525F0" w:rsidP="0064667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/15  +  /15</w:t>
            </w:r>
          </w:p>
        </w:tc>
      </w:tr>
    </w:tbl>
    <w:p w:rsidR="00EB199E" w:rsidRDefault="00EB199E" w:rsidP="0096602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EB199E" w:rsidRDefault="00EB199E" w:rsidP="0096602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Explain your information clearly and accurately.</w:t>
      </w:r>
    </w:p>
    <w:p w:rsidR="00EB199E" w:rsidRPr="00EB199E" w:rsidRDefault="00EB199E" w:rsidP="0096602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66026" w:rsidRDefault="00966026" w:rsidP="0096602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966026">
        <w:rPr>
          <w:rFonts w:ascii="Times New Roman" w:hAnsi="Times New Roman" w:cs="Times New Roman"/>
          <w:sz w:val="28"/>
          <w:szCs w:val="28"/>
        </w:rPr>
        <w:t>1. Make</w:t>
      </w:r>
      <w:r>
        <w:rPr>
          <w:rFonts w:ascii="Times New Roman" w:hAnsi="Times New Roman" w:cs="Times New Roman"/>
          <w:sz w:val="28"/>
          <w:szCs w:val="28"/>
        </w:rPr>
        <w:t xml:space="preserve"> a video clip of your performance</w:t>
      </w:r>
      <w:r w:rsidR="00F525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6026" w:rsidRDefault="00966026" w:rsidP="0096602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Share your video on Google </w:t>
      </w:r>
      <w:r w:rsidR="00654CCF">
        <w:rPr>
          <w:rFonts w:ascii="Times New Roman" w:hAnsi="Times New Roman" w:cs="Times New Roman"/>
          <w:sz w:val="28"/>
          <w:szCs w:val="28"/>
        </w:rPr>
        <w:t xml:space="preserve">Drive </w:t>
      </w:r>
      <w:r>
        <w:rPr>
          <w:rFonts w:ascii="Times New Roman" w:hAnsi="Times New Roman" w:cs="Times New Roman"/>
          <w:sz w:val="28"/>
          <w:szCs w:val="28"/>
        </w:rPr>
        <w:t xml:space="preserve">with </w:t>
      </w:r>
      <w:hyperlink r:id="rId10" w:history="1">
        <w:r w:rsidR="0034030D" w:rsidRPr="00484686">
          <w:rPr>
            <w:rStyle w:val="Hyperlink"/>
            <w:rFonts w:ascii="Times New Roman" w:hAnsi="Times New Roman" w:cs="Times New Roman"/>
            <w:sz w:val="28"/>
            <w:szCs w:val="28"/>
          </w:rPr>
          <w:t>robert.kettle@tdsb.on.ca</w:t>
        </w:r>
      </w:hyperlink>
    </w:p>
    <w:p w:rsidR="0034030D" w:rsidRDefault="0034030D" w:rsidP="0096602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35A65" w:rsidRDefault="00135A65" w:rsidP="00966026">
      <w:pPr>
        <w:pStyle w:val="NoSpacing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1710"/>
        <w:gridCol w:w="1890"/>
        <w:gridCol w:w="1800"/>
        <w:gridCol w:w="1818"/>
      </w:tblGrid>
      <w:tr w:rsidR="00E63514" w:rsidTr="00201DB3">
        <w:tc>
          <w:tcPr>
            <w:tcW w:w="2358" w:type="dxa"/>
          </w:tcPr>
          <w:p w:rsidR="00E63514" w:rsidRPr="00217A65" w:rsidRDefault="00E63514" w:rsidP="00274E54">
            <w:pPr>
              <w:rPr>
                <w:rFonts w:ascii="Times New Roman" w:hAnsi="Times New Roman"/>
                <w:sz w:val="20"/>
                <w:szCs w:val="20"/>
              </w:rPr>
            </w:pPr>
            <w:r w:rsidRPr="0068335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THINKING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61073">
              <w:rPr>
                <w:rFonts w:ascii="Times New Roman" w:hAnsi="Times New Roman"/>
                <w:sz w:val="20"/>
                <w:szCs w:val="20"/>
              </w:rPr>
              <w:t xml:space="preserve"> (20)</w:t>
            </w:r>
          </w:p>
        </w:tc>
        <w:tc>
          <w:tcPr>
            <w:tcW w:w="1710" w:type="dxa"/>
          </w:tcPr>
          <w:p w:rsidR="00E63514" w:rsidRPr="00217A65" w:rsidRDefault="00E63514" w:rsidP="00274E54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50-59%</w:t>
            </w:r>
          </w:p>
        </w:tc>
        <w:tc>
          <w:tcPr>
            <w:tcW w:w="1890" w:type="dxa"/>
          </w:tcPr>
          <w:p w:rsidR="00E63514" w:rsidRPr="00217A65" w:rsidRDefault="00E63514" w:rsidP="00274E54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60-69%</w:t>
            </w:r>
          </w:p>
        </w:tc>
        <w:tc>
          <w:tcPr>
            <w:tcW w:w="1800" w:type="dxa"/>
          </w:tcPr>
          <w:p w:rsidR="00E63514" w:rsidRPr="00217A65" w:rsidRDefault="00E63514" w:rsidP="00274E54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70-79%</w:t>
            </w:r>
          </w:p>
        </w:tc>
        <w:tc>
          <w:tcPr>
            <w:tcW w:w="1818" w:type="dxa"/>
          </w:tcPr>
          <w:p w:rsidR="00E63514" w:rsidRPr="00217A65" w:rsidRDefault="00E63514" w:rsidP="00274E54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80-100%</w:t>
            </w:r>
          </w:p>
        </w:tc>
      </w:tr>
      <w:tr w:rsidR="00E63514" w:rsidTr="00201DB3">
        <w:tc>
          <w:tcPr>
            <w:tcW w:w="2358" w:type="dxa"/>
          </w:tcPr>
          <w:p w:rsidR="00E63514" w:rsidRPr="00217A65" w:rsidRDefault="00E63514" w:rsidP="00274E5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Determine the time signature of a rhythm pattern.</w:t>
            </w:r>
          </w:p>
          <w:p w:rsidR="00E63514" w:rsidRPr="00217A65" w:rsidRDefault="00E63514" w:rsidP="00274E54">
            <w:pPr>
              <w:rPr>
                <w:rFonts w:ascii="Times New Roman" w:hAnsi="Times New Roman"/>
              </w:rPr>
            </w:pPr>
          </w:p>
        </w:tc>
        <w:tc>
          <w:tcPr>
            <w:tcW w:w="1710" w:type="dxa"/>
          </w:tcPr>
          <w:p w:rsidR="00E63514" w:rsidRPr="00217A65" w:rsidRDefault="00E63514" w:rsidP="00274E5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Determines the time signature of a rhythm pattern with limited effectiveness.</w:t>
            </w:r>
          </w:p>
          <w:p w:rsidR="00E63514" w:rsidRPr="00217A65" w:rsidRDefault="00E63514" w:rsidP="00274E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E63514" w:rsidRPr="00217A65" w:rsidRDefault="00E63514" w:rsidP="00274E5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Determines the time signature of a rhythm pattern with some effectiveness.</w:t>
            </w:r>
          </w:p>
          <w:p w:rsidR="00E63514" w:rsidRPr="00217A65" w:rsidRDefault="00E63514" w:rsidP="00274E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E63514" w:rsidRPr="00217A65" w:rsidRDefault="00E63514" w:rsidP="00274E5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Determines the time signature of a rhythm pattern with considerable effectiveness.</w:t>
            </w:r>
          </w:p>
        </w:tc>
        <w:tc>
          <w:tcPr>
            <w:tcW w:w="1818" w:type="dxa"/>
          </w:tcPr>
          <w:p w:rsidR="00E63514" w:rsidRPr="00217A65" w:rsidRDefault="00E63514" w:rsidP="00274E5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Determines the time signature of a rhythm pattern with a high degree of effectiveness.</w:t>
            </w:r>
          </w:p>
        </w:tc>
      </w:tr>
    </w:tbl>
    <w:p w:rsidR="00FF70D4" w:rsidRDefault="00FF70D4" w:rsidP="00135A6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1710"/>
        <w:gridCol w:w="1890"/>
        <w:gridCol w:w="1800"/>
        <w:gridCol w:w="1818"/>
      </w:tblGrid>
      <w:tr w:rsidR="00411EC6" w:rsidTr="00201DB3">
        <w:tc>
          <w:tcPr>
            <w:tcW w:w="2358" w:type="dxa"/>
          </w:tcPr>
          <w:p w:rsidR="00411EC6" w:rsidRPr="00201DB3" w:rsidRDefault="00411EC6" w:rsidP="00CE3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073">
              <w:rPr>
                <w:rFonts w:ascii="Times New Roman" w:hAnsi="Times New Roman" w:cs="Times New Roman"/>
                <w:b/>
                <w:sz w:val="20"/>
                <w:szCs w:val="20"/>
              </w:rPr>
              <w:t>KNOWLEDGE</w:t>
            </w:r>
            <w:r w:rsidR="00201DB3" w:rsidRPr="00201DB3">
              <w:rPr>
                <w:rFonts w:ascii="Times New Roman" w:hAnsi="Times New Roman" w:cs="Times New Roman"/>
                <w:sz w:val="20"/>
                <w:szCs w:val="20"/>
              </w:rPr>
              <w:t xml:space="preserve"> (20)</w:t>
            </w:r>
          </w:p>
        </w:tc>
        <w:tc>
          <w:tcPr>
            <w:tcW w:w="1710" w:type="dxa"/>
          </w:tcPr>
          <w:p w:rsidR="00411EC6" w:rsidRPr="00606536" w:rsidRDefault="00411EC6" w:rsidP="00CE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EF6B61">
              <w:rPr>
                <w:rFonts w:ascii="Times New Roman" w:hAnsi="Times New Roman" w:cs="Times New Roman"/>
              </w:rPr>
              <w:t>-59%</w:t>
            </w:r>
          </w:p>
        </w:tc>
        <w:tc>
          <w:tcPr>
            <w:tcW w:w="1890" w:type="dxa"/>
          </w:tcPr>
          <w:p w:rsidR="00411EC6" w:rsidRPr="00606536" w:rsidRDefault="00411EC6" w:rsidP="00CE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EF6B61">
              <w:rPr>
                <w:rFonts w:ascii="Times New Roman" w:hAnsi="Times New Roman" w:cs="Times New Roman"/>
              </w:rPr>
              <w:t>-69%</w:t>
            </w:r>
          </w:p>
        </w:tc>
        <w:tc>
          <w:tcPr>
            <w:tcW w:w="1800" w:type="dxa"/>
          </w:tcPr>
          <w:p w:rsidR="00411EC6" w:rsidRPr="00606536" w:rsidRDefault="00411EC6" w:rsidP="00CE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EF6B61">
              <w:rPr>
                <w:rFonts w:ascii="Times New Roman" w:hAnsi="Times New Roman" w:cs="Times New Roman"/>
              </w:rPr>
              <w:t>-79%</w:t>
            </w:r>
          </w:p>
        </w:tc>
        <w:tc>
          <w:tcPr>
            <w:tcW w:w="1818" w:type="dxa"/>
          </w:tcPr>
          <w:p w:rsidR="00411EC6" w:rsidRPr="00606536" w:rsidRDefault="00411EC6" w:rsidP="00CE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="00EF6B61">
              <w:rPr>
                <w:rFonts w:ascii="Times New Roman" w:hAnsi="Times New Roman" w:cs="Times New Roman"/>
              </w:rPr>
              <w:t>-100%</w:t>
            </w:r>
          </w:p>
        </w:tc>
      </w:tr>
      <w:tr w:rsidR="00135A65" w:rsidTr="00201DB3">
        <w:tc>
          <w:tcPr>
            <w:tcW w:w="2358" w:type="dxa"/>
          </w:tcPr>
          <w:p w:rsidR="00135A65" w:rsidRPr="00606536" w:rsidRDefault="00135A65" w:rsidP="00CE30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</w:t>
            </w:r>
            <w:r w:rsidR="00FF70D4">
              <w:rPr>
                <w:rFonts w:ascii="Times New Roman" w:hAnsi="Times New Roman" w:cs="Times New Roman"/>
                <w:sz w:val="20"/>
                <w:szCs w:val="20"/>
              </w:rPr>
              <w:t>earch the meaning of “time signature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.”</w:t>
            </w:r>
          </w:p>
          <w:p w:rsidR="00135A65" w:rsidRPr="00606536" w:rsidRDefault="00135A65" w:rsidP="00CE30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135A65" w:rsidRPr="00606536" w:rsidRDefault="00135A65" w:rsidP="00CE3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Demonstrates limited know</w:t>
            </w:r>
            <w:r w:rsidR="00FF70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ledge and understanding of </w:t>
            </w:r>
            <w:r w:rsidR="00FF70D4">
              <w:rPr>
                <w:rFonts w:ascii="Times New Roman" w:hAnsi="Times New Roman" w:cs="Times New Roman"/>
                <w:sz w:val="20"/>
                <w:szCs w:val="20"/>
              </w:rPr>
              <w:t>“time signature.”</w:t>
            </w:r>
          </w:p>
        </w:tc>
        <w:tc>
          <w:tcPr>
            <w:tcW w:w="1890" w:type="dxa"/>
          </w:tcPr>
          <w:p w:rsidR="00135A65" w:rsidRPr="00606536" w:rsidRDefault="00135A65" w:rsidP="00FF70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Demonstrates some kn</w:t>
            </w:r>
            <w:r w:rsidR="00FF70D4">
              <w:rPr>
                <w:rFonts w:ascii="Times New Roman" w:hAnsi="Times New Roman" w:cs="Times New Roman"/>
                <w:sz w:val="20"/>
                <w:szCs w:val="20"/>
              </w:rPr>
              <w:t xml:space="preserve">owledge and understanding </w:t>
            </w:r>
            <w:proofErr w:type="gramStart"/>
            <w:r w:rsidR="00FF70D4">
              <w:rPr>
                <w:rFonts w:ascii="Times New Roman" w:hAnsi="Times New Roman" w:cs="Times New Roman"/>
                <w:sz w:val="20"/>
                <w:szCs w:val="20"/>
              </w:rPr>
              <w:t xml:space="preserve">of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70D4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proofErr w:type="gramEnd"/>
            <w:r w:rsidR="00FF70D4">
              <w:rPr>
                <w:rFonts w:ascii="Times New Roman" w:hAnsi="Times New Roman" w:cs="Times New Roman"/>
                <w:sz w:val="20"/>
                <w:szCs w:val="20"/>
              </w:rPr>
              <w:t>time signature.”</w:t>
            </w:r>
          </w:p>
        </w:tc>
        <w:tc>
          <w:tcPr>
            <w:tcW w:w="1800" w:type="dxa"/>
          </w:tcPr>
          <w:p w:rsidR="00135A65" w:rsidRPr="00606536" w:rsidRDefault="00135A65" w:rsidP="00CE3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Demonstrates considerable know-ledge and under-standing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of  </w:t>
            </w:r>
            <w:r w:rsidR="00FF70D4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proofErr w:type="gramEnd"/>
            <w:r w:rsidR="00FF70D4">
              <w:rPr>
                <w:rFonts w:ascii="Times New Roman" w:hAnsi="Times New Roman" w:cs="Times New Roman"/>
                <w:sz w:val="20"/>
                <w:szCs w:val="20"/>
              </w:rPr>
              <w:t>time signature.”</w:t>
            </w:r>
          </w:p>
        </w:tc>
        <w:tc>
          <w:tcPr>
            <w:tcW w:w="1818" w:type="dxa"/>
          </w:tcPr>
          <w:p w:rsidR="00135A65" w:rsidRPr="00606536" w:rsidRDefault="00135A65" w:rsidP="00CE3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Demonstrates thorough know-ledge and under-standing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of  </w:t>
            </w:r>
            <w:r w:rsidR="00FF70D4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proofErr w:type="gramEnd"/>
            <w:r w:rsidR="00FF70D4">
              <w:rPr>
                <w:rFonts w:ascii="Times New Roman" w:hAnsi="Times New Roman" w:cs="Times New Roman"/>
                <w:sz w:val="20"/>
                <w:szCs w:val="20"/>
              </w:rPr>
              <w:t>time signature.”</w:t>
            </w:r>
          </w:p>
        </w:tc>
      </w:tr>
    </w:tbl>
    <w:p w:rsidR="00135A65" w:rsidRDefault="00135A65" w:rsidP="00135A6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1710"/>
        <w:gridCol w:w="1890"/>
        <w:gridCol w:w="1800"/>
        <w:gridCol w:w="1818"/>
      </w:tblGrid>
      <w:tr w:rsidR="00411EC6" w:rsidTr="00201DB3">
        <w:tc>
          <w:tcPr>
            <w:tcW w:w="2358" w:type="dxa"/>
          </w:tcPr>
          <w:p w:rsidR="00411EC6" w:rsidRPr="00201DB3" w:rsidRDefault="00411EC6" w:rsidP="00CE3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073">
              <w:rPr>
                <w:rFonts w:ascii="Times New Roman" w:hAnsi="Times New Roman" w:cs="Times New Roman"/>
                <w:b/>
                <w:sz w:val="20"/>
                <w:szCs w:val="20"/>
              </w:rPr>
              <w:t>APPLICATION</w:t>
            </w:r>
            <w:r w:rsidR="00E63514">
              <w:rPr>
                <w:rFonts w:ascii="Times New Roman" w:hAnsi="Times New Roman" w:cs="Times New Roman"/>
                <w:sz w:val="20"/>
                <w:szCs w:val="20"/>
              </w:rPr>
              <w:t xml:space="preserve"> (10</w:t>
            </w:r>
            <w:r w:rsidR="00201DB3" w:rsidRPr="00201DB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10" w:type="dxa"/>
          </w:tcPr>
          <w:p w:rsidR="00411EC6" w:rsidRPr="00606536" w:rsidRDefault="00411EC6" w:rsidP="00CE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EF6B61">
              <w:rPr>
                <w:rFonts w:ascii="Times New Roman" w:hAnsi="Times New Roman" w:cs="Times New Roman"/>
              </w:rPr>
              <w:t>-59%</w:t>
            </w:r>
          </w:p>
        </w:tc>
        <w:tc>
          <w:tcPr>
            <w:tcW w:w="1890" w:type="dxa"/>
          </w:tcPr>
          <w:p w:rsidR="00411EC6" w:rsidRPr="00606536" w:rsidRDefault="00411EC6" w:rsidP="00CE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EF6B61">
              <w:rPr>
                <w:rFonts w:ascii="Times New Roman" w:hAnsi="Times New Roman" w:cs="Times New Roman"/>
              </w:rPr>
              <w:t>-69%</w:t>
            </w:r>
          </w:p>
        </w:tc>
        <w:tc>
          <w:tcPr>
            <w:tcW w:w="1800" w:type="dxa"/>
          </w:tcPr>
          <w:p w:rsidR="00411EC6" w:rsidRPr="00606536" w:rsidRDefault="00411EC6" w:rsidP="00CE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EF6B61">
              <w:rPr>
                <w:rFonts w:ascii="Times New Roman" w:hAnsi="Times New Roman" w:cs="Times New Roman"/>
              </w:rPr>
              <w:t>-79%</w:t>
            </w:r>
          </w:p>
        </w:tc>
        <w:tc>
          <w:tcPr>
            <w:tcW w:w="1818" w:type="dxa"/>
          </w:tcPr>
          <w:p w:rsidR="00411EC6" w:rsidRPr="00606536" w:rsidRDefault="00411EC6" w:rsidP="00CE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="00EF6B61">
              <w:rPr>
                <w:rFonts w:ascii="Times New Roman" w:hAnsi="Times New Roman" w:cs="Times New Roman"/>
              </w:rPr>
              <w:t>-100%</w:t>
            </w:r>
          </w:p>
        </w:tc>
      </w:tr>
      <w:tr w:rsidR="00135A65" w:rsidTr="00201DB3">
        <w:tc>
          <w:tcPr>
            <w:tcW w:w="2358" w:type="dxa"/>
          </w:tcPr>
          <w:p w:rsidR="00E63514" w:rsidRPr="00E63514" w:rsidRDefault="00E63514" w:rsidP="00E6351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E63514">
              <w:rPr>
                <w:rFonts w:ascii="Times New Roman" w:hAnsi="Times New Roman"/>
                <w:sz w:val="20"/>
                <w:szCs w:val="20"/>
              </w:rPr>
              <w:t xml:space="preserve">Apply understanding of 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>ime signature and conducting pattern.</w:t>
            </w:r>
          </w:p>
          <w:p w:rsidR="00135A65" w:rsidRPr="00606536" w:rsidRDefault="00135A65" w:rsidP="00CE30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135A65" w:rsidRDefault="00E63514" w:rsidP="00E635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Applies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 xml:space="preserve"> under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 xml:space="preserve">standing of 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>ime signature and conducting pattern</w:t>
            </w:r>
          </w:p>
          <w:p w:rsidR="00E63514" w:rsidRPr="00606536" w:rsidRDefault="00E63514" w:rsidP="00E63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with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limited effectiveness.</w:t>
            </w:r>
          </w:p>
        </w:tc>
        <w:tc>
          <w:tcPr>
            <w:tcW w:w="1890" w:type="dxa"/>
          </w:tcPr>
          <w:p w:rsidR="00E63514" w:rsidRDefault="00E63514" w:rsidP="00E635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Applies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 xml:space="preserve"> under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 xml:space="preserve">standing of 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>ime signature and conducting pattern</w:t>
            </w:r>
          </w:p>
          <w:p w:rsidR="00135A65" w:rsidRPr="00606536" w:rsidRDefault="00E63514" w:rsidP="00E63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with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some effectiveness.</w:t>
            </w:r>
          </w:p>
        </w:tc>
        <w:tc>
          <w:tcPr>
            <w:tcW w:w="1800" w:type="dxa"/>
          </w:tcPr>
          <w:p w:rsidR="00E63514" w:rsidRDefault="00E63514" w:rsidP="00E635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Applies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 xml:space="preserve"> under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 xml:space="preserve">standing of 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>ime signature and conducting pattern</w:t>
            </w:r>
          </w:p>
          <w:p w:rsidR="00135A65" w:rsidRPr="00606536" w:rsidRDefault="00E63514" w:rsidP="00E63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with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considerable effectiveness.</w:t>
            </w:r>
          </w:p>
        </w:tc>
        <w:tc>
          <w:tcPr>
            <w:tcW w:w="1818" w:type="dxa"/>
          </w:tcPr>
          <w:p w:rsidR="00E63514" w:rsidRDefault="00E63514" w:rsidP="00E635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Applies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 xml:space="preserve"> under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 xml:space="preserve">standing of 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>ime signature and conducting pattern</w:t>
            </w:r>
          </w:p>
          <w:p w:rsidR="00135A65" w:rsidRPr="00606536" w:rsidRDefault="00E63514" w:rsidP="00E63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a high degree of effectiveness.</w:t>
            </w:r>
          </w:p>
        </w:tc>
      </w:tr>
    </w:tbl>
    <w:p w:rsidR="00135A65" w:rsidRDefault="00135A65" w:rsidP="00135A6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1710"/>
        <w:gridCol w:w="1890"/>
        <w:gridCol w:w="1890"/>
        <w:gridCol w:w="1890"/>
      </w:tblGrid>
      <w:tr w:rsidR="00E63514" w:rsidTr="00E63514">
        <w:tc>
          <w:tcPr>
            <w:tcW w:w="2358" w:type="dxa"/>
          </w:tcPr>
          <w:p w:rsidR="00E63514" w:rsidRPr="00201DB3" w:rsidRDefault="00E63514" w:rsidP="00274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073">
              <w:rPr>
                <w:rFonts w:ascii="Times New Roman" w:hAnsi="Times New Roman" w:cs="Times New Roman"/>
                <w:b/>
                <w:sz w:val="20"/>
                <w:szCs w:val="20"/>
              </w:rPr>
              <w:t>APPLICATION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(10</w:t>
            </w:r>
            <w:r w:rsidRPr="00201DB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10" w:type="dxa"/>
          </w:tcPr>
          <w:p w:rsidR="00E63514" w:rsidRPr="00606536" w:rsidRDefault="00E63514" w:rsidP="00274E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50-59%</w:t>
            </w:r>
          </w:p>
        </w:tc>
        <w:tc>
          <w:tcPr>
            <w:tcW w:w="1890" w:type="dxa"/>
          </w:tcPr>
          <w:p w:rsidR="00E63514" w:rsidRPr="00606536" w:rsidRDefault="00E63514" w:rsidP="00274E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60-69%</w:t>
            </w:r>
          </w:p>
        </w:tc>
        <w:tc>
          <w:tcPr>
            <w:tcW w:w="1890" w:type="dxa"/>
          </w:tcPr>
          <w:p w:rsidR="00E63514" w:rsidRPr="00606536" w:rsidRDefault="00E63514" w:rsidP="00274E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70-79%</w:t>
            </w:r>
          </w:p>
        </w:tc>
        <w:tc>
          <w:tcPr>
            <w:tcW w:w="1890" w:type="dxa"/>
          </w:tcPr>
          <w:p w:rsidR="00E63514" w:rsidRPr="00606536" w:rsidRDefault="00E63514" w:rsidP="00274E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80-100%</w:t>
            </w:r>
          </w:p>
        </w:tc>
      </w:tr>
      <w:tr w:rsidR="00E63514" w:rsidTr="00E63514">
        <w:tc>
          <w:tcPr>
            <w:tcW w:w="2358" w:type="dxa"/>
          </w:tcPr>
          <w:p w:rsidR="00E63514" w:rsidRPr="00E63514" w:rsidRDefault="00E63514" w:rsidP="00274E5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E63514">
              <w:rPr>
                <w:rFonts w:ascii="Times New Roman" w:hAnsi="Times New Roman"/>
                <w:sz w:val="20"/>
                <w:szCs w:val="20"/>
              </w:rPr>
              <w:t xml:space="preserve">Apply understanding of 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>ime signature and conducting pattern.</w:t>
            </w:r>
          </w:p>
          <w:p w:rsidR="00E63514" w:rsidRPr="00606536" w:rsidRDefault="00E63514" w:rsidP="00274E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E63514" w:rsidRDefault="00E63514" w:rsidP="00274E5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Applies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 xml:space="preserve"> under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 xml:space="preserve">standing of 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>ime signature and conducting pattern</w:t>
            </w:r>
          </w:p>
          <w:p w:rsidR="00E63514" w:rsidRPr="00606536" w:rsidRDefault="00E63514" w:rsidP="00274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with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limited effectiveness.</w:t>
            </w:r>
          </w:p>
        </w:tc>
        <w:tc>
          <w:tcPr>
            <w:tcW w:w="1890" w:type="dxa"/>
          </w:tcPr>
          <w:p w:rsidR="00E63514" w:rsidRDefault="00E63514" w:rsidP="00274E5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Applies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 xml:space="preserve"> under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 xml:space="preserve">standing of 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>ime signature and conducting pattern</w:t>
            </w:r>
          </w:p>
          <w:p w:rsidR="00E63514" w:rsidRPr="00606536" w:rsidRDefault="00E63514" w:rsidP="00274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with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some effectiveness.</w:t>
            </w:r>
          </w:p>
        </w:tc>
        <w:tc>
          <w:tcPr>
            <w:tcW w:w="1890" w:type="dxa"/>
          </w:tcPr>
          <w:p w:rsidR="00E63514" w:rsidRDefault="00E63514" w:rsidP="00274E5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Applies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 xml:space="preserve"> under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 xml:space="preserve">standing of 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>ime signature and conducting pattern</w:t>
            </w:r>
          </w:p>
          <w:p w:rsidR="00E63514" w:rsidRPr="00606536" w:rsidRDefault="00E63514" w:rsidP="00274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with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considerable effectiveness.</w:t>
            </w:r>
          </w:p>
        </w:tc>
        <w:tc>
          <w:tcPr>
            <w:tcW w:w="1890" w:type="dxa"/>
          </w:tcPr>
          <w:p w:rsidR="00E63514" w:rsidRDefault="00E63514" w:rsidP="00274E5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Applies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 xml:space="preserve"> under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 xml:space="preserve">standing of 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>ime signature and conducting pattern</w:t>
            </w:r>
          </w:p>
          <w:p w:rsidR="00E63514" w:rsidRPr="00606536" w:rsidRDefault="00E63514" w:rsidP="00274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a high degree of effectiveness.</w:t>
            </w:r>
          </w:p>
        </w:tc>
      </w:tr>
    </w:tbl>
    <w:p w:rsidR="00135A65" w:rsidRDefault="00135A65" w:rsidP="00135A6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1710"/>
        <w:gridCol w:w="1890"/>
        <w:gridCol w:w="1890"/>
        <w:gridCol w:w="1890"/>
      </w:tblGrid>
      <w:tr w:rsidR="00E63514" w:rsidTr="00274E54">
        <w:tc>
          <w:tcPr>
            <w:tcW w:w="2358" w:type="dxa"/>
          </w:tcPr>
          <w:p w:rsidR="00E63514" w:rsidRPr="00201DB3" w:rsidRDefault="00E63514" w:rsidP="00274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073">
              <w:rPr>
                <w:rFonts w:ascii="Times New Roman" w:hAnsi="Times New Roman" w:cs="Times New Roman"/>
                <w:b/>
                <w:sz w:val="20"/>
                <w:szCs w:val="20"/>
              </w:rPr>
              <w:t>APPLICATION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(10</w:t>
            </w:r>
            <w:r w:rsidRPr="00201DB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10" w:type="dxa"/>
          </w:tcPr>
          <w:p w:rsidR="00E63514" w:rsidRPr="00606536" w:rsidRDefault="00E63514" w:rsidP="00274E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50-59%</w:t>
            </w:r>
          </w:p>
        </w:tc>
        <w:tc>
          <w:tcPr>
            <w:tcW w:w="1890" w:type="dxa"/>
          </w:tcPr>
          <w:p w:rsidR="00E63514" w:rsidRPr="00606536" w:rsidRDefault="00E63514" w:rsidP="00274E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60-69%</w:t>
            </w:r>
          </w:p>
        </w:tc>
        <w:tc>
          <w:tcPr>
            <w:tcW w:w="1890" w:type="dxa"/>
          </w:tcPr>
          <w:p w:rsidR="00E63514" w:rsidRPr="00606536" w:rsidRDefault="00E63514" w:rsidP="00274E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70-79%</w:t>
            </w:r>
          </w:p>
        </w:tc>
        <w:tc>
          <w:tcPr>
            <w:tcW w:w="1890" w:type="dxa"/>
          </w:tcPr>
          <w:p w:rsidR="00E63514" w:rsidRPr="00606536" w:rsidRDefault="00E63514" w:rsidP="00274E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80-100%</w:t>
            </w:r>
          </w:p>
        </w:tc>
      </w:tr>
      <w:tr w:rsidR="00E63514" w:rsidTr="00274E54">
        <w:tc>
          <w:tcPr>
            <w:tcW w:w="2358" w:type="dxa"/>
          </w:tcPr>
          <w:p w:rsidR="00E63514" w:rsidRPr="00E63514" w:rsidRDefault="00E63514" w:rsidP="00274E5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E63514">
              <w:rPr>
                <w:rFonts w:ascii="Times New Roman" w:hAnsi="Times New Roman"/>
                <w:sz w:val="20"/>
                <w:szCs w:val="20"/>
              </w:rPr>
              <w:t xml:space="preserve">Apply understanding of 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>ime signature and conducting pattern.</w:t>
            </w:r>
          </w:p>
          <w:p w:rsidR="00E63514" w:rsidRPr="00606536" w:rsidRDefault="00E63514" w:rsidP="00274E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E63514" w:rsidRDefault="00E63514" w:rsidP="00274E5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Applies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 xml:space="preserve"> under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 xml:space="preserve">standing of 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>ime signature and conducting pattern</w:t>
            </w:r>
          </w:p>
          <w:p w:rsidR="00E63514" w:rsidRPr="00606536" w:rsidRDefault="00E63514" w:rsidP="00274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with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limited effectiveness.</w:t>
            </w:r>
          </w:p>
        </w:tc>
        <w:tc>
          <w:tcPr>
            <w:tcW w:w="1890" w:type="dxa"/>
          </w:tcPr>
          <w:p w:rsidR="00E63514" w:rsidRDefault="00E63514" w:rsidP="00274E5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Applies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 xml:space="preserve"> under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 xml:space="preserve">standing of 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>ime signature and conducting pattern</w:t>
            </w:r>
          </w:p>
          <w:p w:rsidR="00E63514" w:rsidRPr="00606536" w:rsidRDefault="00E63514" w:rsidP="00274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with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some effectiveness.</w:t>
            </w:r>
          </w:p>
        </w:tc>
        <w:tc>
          <w:tcPr>
            <w:tcW w:w="1890" w:type="dxa"/>
          </w:tcPr>
          <w:p w:rsidR="00E63514" w:rsidRDefault="00E63514" w:rsidP="00274E5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Applies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 xml:space="preserve"> under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 xml:space="preserve">standing of 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>ime signature and conducting pattern</w:t>
            </w:r>
          </w:p>
          <w:p w:rsidR="00E63514" w:rsidRPr="00606536" w:rsidRDefault="00E63514" w:rsidP="00274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with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considerable effectiveness.</w:t>
            </w:r>
          </w:p>
        </w:tc>
        <w:tc>
          <w:tcPr>
            <w:tcW w:w="1890" w:type="dxa"/>
          </w:tcPr>
          <w:p w:rsidR="00E63514" w:rsidRDefault="00E63514" w:rsidP="00274E5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Applies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 xml:space="preserve"> under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 xml:space="preserve">standing of 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>ime signature and conducting pattern</w:t>
            </w:r>
          </w:p>
          <w:p w:rsidR="00E63514" w:rsidRPr="00606536" w:rsidRDefault="00E63514" w:rsidP="00274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a high degree of effectiveness.</w:t>
            </w:r>
          </w:p>
        </w:tc>
      </w:tr>
    </w:tbl>
    <w:p w:rsidR="00E63514" w:rsidRDefault="00E63514" w:rsidP="00135A6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1692"/>
        <w:gridCol w:w="1915"/>
        <w:gridCol w:w="1915"/>
        <w:gridCol w:w="1916"/>
      </w:tblGrid>
      <w:tr w:rsidR="00D61073" w:rsidTr="00201DB3">
        <w:tc>
          <w:tcPr>
            <w:tcW w:w="2358" w:type="dxa"/>
          </w:tcPr>
          <w:p w:rsidR="00D61073" w:rsidRPr="00201DB3" w:rsidRDefault="00D61073" w:rsidP="00274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073">
              <w:rPr>
                <w:rFonts w:ascii="Times New Roman" w:hAnsi="Times New Roman" w:cs="Times New Roman"/>
                <w:b/>
                <w:sz w:val="18"/>
                <w:szCs w:val="18"/>
              </w:rPr>
              <w:t>COMMUNICATION</w:t>
            </w:r>
            <w:r w:rsidRPr="00201DB3">
              <w:rPr>
                <w:rFonts w:ascii="Times New Roman" w:hAnsi="Times New Roman" w:cs="Times New Roman"/>
                <w:sz w:val="20"/>
                <w:szCs w:val="20"/>
              </w:rPr>
              <w:t xml:space="preserve"> (15)</w:t>
            </w:r>
          </w:p>
        </w:tc>
        <w:tc>
          <w:tcPr>
            <w:tcW w:w="1692" w:type="dxa"/>
          </w:tcPr>
          <w:p w:rsidR="00D61073" w:rsidRPr="00606536" w:rsidRDefault="00D61073" w:rsidP="00274E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50-59%</w:t>
            </w:r>
          </w:p>
        </w:tc>
        <w:tc>
          <w:tcPr>
            <w:tcW w:w="1915" w:type="dxa"/>
          </w:tcPr>
          <w:p w:rsidR="00D61073" w:rsidRPr="00606536" w:rsidRDefault="00D61073" w:rsidP="00274E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60-69%</w:t>
            </w:r>
          </w:p>
        </w:tc>
        <w:tc>
          <w:tcPr>
            <w:tcW w:w="1915" w:type="dxa"/>
          </w:tcPr>
          <w:p w:rsidR="00D61073" w:rsidRPr="00606536" w:rsidRDefault="00D61073" w:rsidP="00274E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70-79%</w:t>
            </w:r>
          </w:p>
        </w:tc>
        <w:tc>
          <w:tcPr>
            <w:tcW w:w="1916" w:type="dxa"/>
          </w:tcPr>
          <w:p w:rsidR="00D61073" w:rsidRPr="00606536" w:rsidRDefault="00D61073" w:rsidP="00274E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80-100%</w:t>
            </w:r>
          </w:p>
        </w:tc>
      </w:tr>
      <w:tr w:rsidR="00D61073" w:rsidTr="00201DB3">
        <w:tc>
          <w:tcPr>
            <w:tcW w:w="2358" w:type="dxa"/>
          </w:tcPr>
          <w:p w:rsidR="00D61073" w:rsidRPr="00606536" w:rsidRDefault="00D61073" w:rsidP="00274E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Communicate information clearly and accurately.</w:t>
            </w:r>
          </w:p>
          <w:p w:rsidR="00D61073" w:rsidRPr="00606536" w:rsidRDefault="00D61073" w:rsidP="00274E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</w:tcPr>
          <w:p w:rsidR="00D61073" w:rsidRPr="00606536" w:rsidRDefault="00D61073" w:rsidP="00274E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Communicates information </w:t>
            </w:r>
            <w:r>
              <w:rPr>
                <w:rFonts w:ascii="Times New Roman" w:hAnsi="Times New Roman"/>
                <w:sz w:val="20"/>
                <w:szCs w:val="20"/>
              </w:rPr>
              <w:t>with limited effectiveness.</w:t>
            </w:r>
          </w:p>
        </w:tc>
        <w:tc>
          <w:tcPr>
            <w:tcW w:w="1915" w:type="dxa"/>
          </w:tcPr>
          <w:p w:rsidR="00D61073" w:rsidRPr="00606536" w:rsidRDefault="00D61073" w:rsidP="00274E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Communicates information </w:t>
            </w:r>
            <w:r>
              <w:rPr>
                <w:rFonts w:ascii="Times New Roman" w:hAnsi="Times New Roman"/>
                <w:sz w:val="20"/>
                <w:szCs w:val="20"/>
              </w:rPr>
              <w:t>with some effectiveness.</w:t>
            </w:r>
          </w:p>
          <w:p w:rsidR="00D61073" w:rsidRPr="00606536" w:rsidRDefault="00D61073" w:rsidP="00274E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D61073" w:rsidRPr="00606536" w:rsidRDefault="00D61073" w:rsidP="00274E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Communicates information </w:t>
            </w:r>
            <w:r>
              <w:rPr>
                <w:rFonts w:ascii="Times New Roman" w:hAnsi="Times New Roman"/>
                <w:sz w:val="20"/>
                <w:szCs w:val="20"/>
              </w:rPr>
              <w:t>with considerable effectiveness.</w:t>
            </w:r>
          </w:p>
        </w:tc>
        <w:tc>
          <w:tcPr>
            <w:tcW w:w="1916" w:type="dxa"/>
          </w:tcPr>
          <w:p w:rsidR="00D61073" w:rsidRPr="00606536" w:rsidRDefault="00D61073" w:rsidP="00274E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Communicates information </w:t>
            </w:r>
            <w:r>
              <w:rPr>
                <w:rFonts w:ascii="Times New Roman" w:hAnsi="Times New Roman"/>
                <w:sz w:val="20"/>
                <w:szCs w:val="20"/>
              </w:rPr>
              <w:t>with a high degree of effectiveness.</w:t>
            </w:r>
          </w:p>
        </w:tc>
      </w:tr>
    </w:tbl>
    <w:p w:rsidR="00135A65" w:rsidRDefault="00135A65" w:rsidP="00135A6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1692"/>
        <w:gridCol w:w="1915"/>
        <w:gridCol w:w="1915"/>
        <w:gridCol w:w="1916"/>
      </w:tblGrid>
      <w:tr w:rsidR="00411EC6" w:rsidTr="00201DB3">
        <w:tc>
          <w:tcPr>
            <w:tcW w:w="2358" w:type="dxa"/>
          </w:tcPr>
          <w:p w:rsidR="00411EC6" w:rsidRPr="00201DB3" w:rsidRDefault="00411EC6" w:rsidP="00CE3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073">
              <w:rPr>
                <w:rFonts w:ascii="Times New Roman" w:hAnsi="Times New Roman" w:cs="Times New Roman"/>
                <w:b/>
                <w:sz w:val="18"/>
                <w:szCs w:val="18"/>
              </w:rPr>
              <w:t>COMMUNICATION</w:t>
            </w:r>
            <w:r w:rsidR="00201DB3" w:rsidRPr="00201DB3">
              <w:rPr>
                <w:rFonts w:ascii="Times New Roman" w:hAnsi="Times New Roman" w:cs="Times New Roman"/>
                <w:sz w:val="20"/>
                <w:szCs w:val="20"/>
              </w:rPr>
              <w:t xml:space="preserve"> (15)</w:t>
            </w:r>
          </w:p>
        </w:tc>
        <w:tc>
          <w:tcPr>
            <w:tcW w:w="1692" w:type="dxa"/>
          </w:tcPr>
          <w:p w:rsidR="00411EC6" w:rsidRPr="00606536" w:rsidRDefault="00411EC6" w:rsidP="00CE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EF6B61">
              <w:rPr>
                <w:rFonts w:ascii="Times New Roman" w:hAnsi="Times New Roman" w:cs="Times New Roman"/>
              </w:rPr>
              <w:t>-59%</w:t>
            </w:r>
          </w:p>
        </w:tc>
        <w:tc>
          <w:tcPr>
            <w:tcW w:w="1915" w:type="dxa"/>
          </w:tcPr>
          <w:p w:rsidR="00411EC6" w:rsidRPr="00606536" w:rsidRDefault="00411EC6" w:rsidP="00CE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EF6B61">
              <w:rPr>
                <w:rFonts w:ascii="Times New Roman" w:hAnsi="Times New Roman" w:cs="Times New Roman"/>
              </w:rPr>
              <w:t>-69%</w:t>
            </w:r>
          </w:p>
        </w:tc>
        <w:tc>
          <w:tcPr>
            <w:tcW w:w="1915" w:type="dxa"/>
          </w:tcPr>
          <w:p w:rsidR="00411EC6" w:rsidRPr="00606536" w:rsidRDefault="00411EC6" w:rsidP="00CE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EF6B61">
              <w:rPr>
                <w:rFonts w:ascii="Times New Roman" w:hAnsi="Times New Roman" w:cs="Times New Roman"/>
              </w:rPr>
              <w:t>-79%</w:t>
            </w:r>
          </w:p>
        </w:tc>
        <w:tc>
          <w:tcPr>
            <w:tcW w:w="1916" w:type="dxa"/>
          </w:tcPr>
          <w:p w:rsidR="00411EC6" w:rsidRPr="00606536" w:rsidRDefault="00411EC6" w:rsidP="00CE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="00EF6B61">
              <w:rPr>
                <w:rFonts w:ascii="Times New Roman" w:hAnsi="Times New Roman" w:cs="Times New Roman"/>
              </w:rPr>
              <w:t>-100%</w:t>
            </w:r>
          </w:p>
        </w:tc>
      </w:tr>
      <w:tr w:rsidR="00135A65" w:rsidTr="00D61073">
        <w:trPr>
          <w:trHeight w:val="962"/>
        </w:trPr>
        <w:tc>
          <w:tcPr>
            <w:tcW w:w="2358" w:type="dxa"/>
          </w:tcPr>
          <w:p w:rsidR="00135A65" w:rsidRPr="00606536" w:rsidRDefault="00D61073" w:rsidP="00CE30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Communicate information using available techno-logy.</w:t>
            </w:r>
          </w:p>
          <w:p w:rsidR="00135A65" w:rsidRPr="00606536" w:rsidRDefault="00135A65" w:rsidP="00CE30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</w:tcPr>
          <w:p w:rsidR="00135A65" w:rsidRPr="00606536" w:rsidRDefault="00D61073" w:rsidP="00D6107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Communicates information </w:t>
            </w:r>
            <w:r>
              <w:rPr>
                <w:rFonts w:ascii="Times New Roman" w:hAnsi="Times New Roman"/>
                <w:sz w:val="20"/>
                <w:szCs w:val="20"/>
              </w:rPr>
              <w:t>with limited effectiveness.</w:t>
            </w:r>
          </w:p>
        </w:tc>
        <w:tc>
          <w:tcPr>
            <w:tcW w:w="1915" w:type="dxa"/>
          </w:tcPr>
          <w:p w:rsidR="00D61073" w:rsidRPr="00606536" w:rsidRDefault="00D61073" w:rsidP="00D6107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Communicates information </w:t>
            </w:r>
            <w:r>
              <w:rPr>
                <w:rFonts w:ascii="Times New Roman" w:hAnsi="Times New Roman"/>
                <w:sz w:val="20"/>
                <w:szCs w:val="20"/>
              </w:rPr>
              <w:t>with some effectiveness.</w:t>
            </w:r>
          </w:p>
          <w:p w:rsidR="00135A65" w:rsidRPr="00606536" w:rsidRDefault="00135A65" w:rsidP="00CE30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135A65" w:rsidRPr="00606536" w:rsidRDefault="00D61073" w:rsidP="00D6107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Communicates information </w:t>
            </w:r>
            <w:r>
              <w:rPr>
                <w:rFonts w:ascii="Times New Roman" w:hAnsi="Times New Roman"/>
                <w:sz w:val="20"/>
                <w:szCs w:val="20"/>
              </w:rPr>
              <w:t>with considerable effectiveness.</w:t>
            </w:r>
          </w:p>
        </w:tc>
        <w:tc>
          <w:tcPr>
            <w:tcW w:w="1916" w:type="dxa"/>
          </w:tcPr>
          <w:p w:rsidR="00135A65" w:rsidRPr="00606536" w:rsidRDefault="00D61073" w:rsidP="00D6107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Communicates information </w:t>
            </w:r>
            <w:r>
              <w:rPr>
                <w:rFonts w:ascii="Times New Roman" w:hAnsi="Times New Roman"/>
                <w:sz w:val="20"/>
                <w:szCs w:val="20"/>
              </w:rPr>
              <w:t>with a high degree of effectiveness.</w:t>
            </w:r>
          </w:p>
        </w:tc>
      </w:tr>
    </w:tbl>
    <w:p w:rsidR="00135A65" w:rsidRPr="00966026" w:rsidRDefault="00135A65" w:rsidP="00966026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135A65" w:rsidRPr="00966026" w:rsidSect="00FF70D4">
      <w:pgSz w:w="12240" w:h="15840" w:code="1"/>
      <w:pgMar w:top="432" w:right="288" w:bottom="432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82D73"/>
    <w:multiLevelType w:val="hybridMultilevel"/>
    <w:tmpl w:val="45DC9C3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F7989"/>
    <w:multiLevelType w:val="hybridMultilevel"/>
    <w:tmpl w:val="8CD8A8CE"/>
    <w:lvl w:ilvl="0" w:tplc="E788CF4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5B1499"/>
    <w:multiLevelType w:val="hybridMultilevel"/>
    <w:tmpl w:val="4E72FE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D342C0"/>
    <w:multiLevelType w:val="hybridMultilevel"/>
    <w:tmpl w:val="2FF083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E63848"/>
    <w:multiLevelType w:val="hybridMultilevel"/>
    <w:tmpl w:val="9C0042F8"/>
    <w:lvl w:ilvl="0" w:tplc="519C6044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540" w:hanging="360"/>
      </w:pPr>
    </w:lvl>
    <w:lvl w:ilvl="2" w:tplc="1009001B" w:tentative="1">
      <w:start w:val="1"/>
      <w:numFmt w:val="lowerRoman"/>
      <w:lvlText w:val="%3."/>
      <w:lvlJc w:val="right"/>
      <w:pPr>
        <w:ind w:left="1260" w:hanging="180"/>
      </w:pPr>
    </w:lvl>
    <w:lvl w:ilvl="3" w:tplc="1009000F" w:tentative="1">
      <w:start w:val="1"/>
      <w:numFmt w:val="decimal"/>
      <w:lvlText w:val="%4."/>
      <w:lvlJc w:val="left"/>
      <w:pPr>
        <w:ind w:left="1980" w:hanging="360"/>
      </w:pPr>
    </w:lvl>
    <w:lvl w:ilvl="4" w:tplc="10090019" w:tentative="1">
      <w:start w:val="1"/>
      <w:numFmt w:val="lowerLetter"/>
      <w:lvlText w:val="%5."/>
      <w:lvlJc w:val="left"/>
      <w:pPr>
        <w:ind w:left="2700" w:hanging="360"/>
      </w:pPr>
    </w:lvl>
    <w:lvl w:ilvl="5" w:tplc="1009001B" w:tentative="1">
      <w:start w:val="1"/>
      <w:numFmt w:val="lowerRoman"/>
      <w:lvlText w:val="%6."/>
      <w:lvlJc w:val="right"/>
      <w:pPr>
        <w:ind w:left="3420" w:hanging="180"/>
      </w:pPr>
    </w:lvl>
    <w:lvl w:ilvl="6" w:tplc="1009000F" w:tentative="1">
      <w:start w:val="1"/>
      <w:numFmt w:val="decimal"/>
      <w:lvlText w:val="%7."/>
      <w:lvlJc w:val="left"/>
      <w:pPr>
        <w:ind w:left="4140" w:hanging="360"/>
      </w:pPr>
    </w:lvl>
    <w:lvl w:ilvl="7" w:tplc="10090019" w:tentative="1">
      <w:start w:val="1"/>
      <w:numFmt w:val="lowerLetter"/>
      <w:lvlText w:val="%8."/>
      <w:lvlJc w:val="left"/>
      <w:pPr>
        <w:ind w:left="4860" w:hanging="360"/>
      </w:pPr>
    </w:lvl>
    <w:lvl w:ilvl="8" w:tplc="10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5">
    <w:nsid w:val="6D24592F"/>
    <w:multiLevelType w:val="hybridMultilevel"/>
    <w:tmpl w:val="9E78C9A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026"/>
    <w:rsid w:val="00027065"/>
    <w:rsid w:val="00092B70"/>
    <w:rsid w:val="00103823"/>
    <w:rsid w:val="00135A65"/>
    <w:rsid w:val="001A1D05"/>
    <w:rsid w:val="001C2CAA"/>
    <w:rsid w:val="001D2CB9"/>
    <w:rsid w:val="00201DB3"/>
    <w:rsid w:val="0034030D"/>
    <w:rsid w:val="003857D3"/>
    <w:rsid w:val="00411EC6"/>
    <w:rsid w:val="005706AD"/>
    <w:rsid w:val="00654CCF"/>
    <w:rsid w:val="00662293"/>
    <w:rsid w:val="00966026"/>
    <w:rsid w:val="00990396"/>
    <w:rsid w:val="00995DB3"/>
    <w:rsid w:val="00A56C4E"/>
    <w:rsid w:val="00B414A7"/>
    <w:rsid w:val="00C2100B"/>
    <w:rsid w:val="00D61073"/>
    <w:rsid w:val="00DE3E25"/>
    <w:rsid w:val="00E255AA"/>
    <w:rsid w:val="00E60288"/>
    <w:rsid w:val="00E63514"/>
    <w:rsid w:val="00E77B3A"/>
    <w:rsid w:val="00EB199E"/>
    <w:rsid w:val="00EF6B61"/>
    <w:rsid w:val="00F525F0"/>
    <w:rsid w:val="00F752F4"/>
    <w:rsid w:val="00FF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A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6026"/>
    <w:pPr>
      <w:spacing w:after="0" w:line="240" w:lineRule="auto"/>
    </w:pPr>
  </w:style>
  <w:style w:type="table" w:styleId="TableGrid">
    <w:name w:val="Table Grid"/>
    <w:basedOn w:val="TableNormal"/>
    <w:uiPriority w:val="59"/>
    <w:rsid w:val="00966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403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0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A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6026"/>
    <w:pPr>
      <w:spacing w:after="0" w:line="240" w:lineRule="auto"/>
    </w:pPr>
  </w:style>
  <w:style w:type="table" w:styleId="TableGrid">
    <w:name w:val="Table Grid"/>
    <w:basedOn w:val="TableNormal"/>
    <w:uiPriority w:val="59"/>
    <w:rsid w:val="00966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403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0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robert.kettle@tdsb.on.c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8ACC4-7BE1-4808-BB68-D3ADA4971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rkettle</dc:creator>
  <cp:lastModifiedBy>Kettle, Robert</cp:lastModifiedBy>
  <cp:revision>2</cp:revision>
  <dcterms:created xsi:type="dcterms:W3CDTF">2016-09-27T16:01:00Z</dcterms:created>
  <dcterms:modified xsi:type="dcterms:W3CDTF">2016-09-27T16:01:00Z</dcterms:modified>
</cp:coreProperties>
</file>